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4/06/23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final deliverable guidelines.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the bounds issue with the login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EIWDStRpv62Eoceot8yH8uci1Q==">AMUW2mWPsPtg9JxjBF79xauSTISzJ8CkN5Gc+DO2GkgLiNPcUrreT6guPAQHdTibu0aK+YWTTGncErWUjxilEbLMcp2CePPoOijytCbqABN4NKivl3sWm1RYmRuyyvS03OTNjPAOEPrZ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